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36687" w14:textId="77777777" w:rsidR="00876540" w:rsidRPr="00876540" w:rsidRDefault="00876540" w:rsidP="00876540">
      <w:pPr>
        <w:rPr>
          <w:rFonts w:ascii="Arial" w:hAnsi="Arial" w:cs="Arial"/>
          <w:b w:val="0"/>
          <w:bCs/>
        </w:rPr>
      </w:pPr>
      <w:r w:rsidRPr="00876540">
        <w:rPr>
          <w:rFonts w:ascii="Arial" w:hAnsi="Arial" w:cs="Arial"/>
          <w:b w:val="0"/>
          <w:bCs/>
        </w:rPr>
        <w:t xml:space="preserve">The former Granada Cinema in Mitcham Road is Grade I </w:t>
      </w:r>
      <w:proofErr w:type="gramStart"/>
      <w:r w:rsidRPr="00876540">
        <w:rPr>
          <w:rFonts w:ascii="Arial" w:hAnsi="Arial" w:cs="Arial"/>
          <w:b w:val="0"/>
          <w:bCs/>
        </w:rPr>
        <w:t>listed, and</w:t>
      </w:r>
      <w:proofErr w:type="gramEnd"/>
      <w:r w:rsidRPr="00876540">
        <w:rPr>
          <w:rFonts w:ascii="Arial" w:hAnsi="Arial" w:cs="Arial"/>
          <w:b w:val="0"/>
          <w:bCs/>
        </w:rPr>
        <w:t xml:space="preserve"> was the first cinema in the country to be listed at the highest grade. I have attached the listing description which gives the history and a description of the architectural features.</w:t>
      </w:r>
    </w:p>
    <w:p w14:paraId="5B112AF9" w14:textId="77777777" w:rsidR="00876540" w:rsidRPr="00876540" w:rsidRDefault="00876540" w:rsidP="00876540">
      <w:pPr>
        <w:rPr>
          <w:rFonts w:ascii="Arial" w:hAnsi="Arial" w:cs="Arial"/>
          <w:b w:val="0"/>
          <w:bCs/>
        </w:rPr>
      </w:pPr>
    </w:p>
    <w:p w14:paraId="3CAA7BCF" w14:textId="77777777" w:rsidR="00876540" w:rsidRPr="00876540" w:rsidRDefault="00876540" w:rsidP="00876540">
      <w:pPr>
        <w:rPr>
          <w:rFonts w:ascii="Arial" w:hAnsi="Arial" w:cs="Arial"/>
          <w:b w:val="0"/>
          <w:bCs/>
        </w:rPr>
      </w:pPr>
      <w:r w:rsidRPr="00876540">
        <w:rPr>
          <w:rFonts w:ascii="Arial" w:hAnsi="Arial" w:cs="Arial"/>
          <w:b w:val="0"/>
          <w:bCs/>
        </w:rPr>
        <w:t xml:space="preserve">The cinema has been in use as a bingo hall for many years under different </w:t>
      </w:r>
      <w:proofErr w:type="gramStart"/>
      <w:r w:rsidRPr="00876540">
        <w:rPr>
          <w:rFonts w:ascii="Arial" w:hAnsi="Arial" w:cs="Arial"/>
          <w:b w:val="0"/>
          <w:bCs/>
        </w:rPr>
        <w:t>operators, and</w:t>
      </w:r>
      <w:proofErr w:type="gramEnd"/>
      <w:r w:rsidRPr="00876540">
        <w:rPr>
          <w:rFonts w:ascii="Arial" w:hAnsi="Arial" w:cs="Arial"/>
          <w:b w:val="0"/>
          <w:bCs/>
        </w:rPr>
        <w:t xml:space="preserve"> is currently operated by Buzz Bingo. </w:t>
      </w:r>
    </w:p>
    <w:p w14:paraId="735C7682" w14:textId="77777777" w:rsidR="00876540" w:rsidRPr="00876540" w:rsidRDefault="00876540" w:rsidP="00876540">
      <w:pPr>
        <w:rPr>
          <w:rFonts w:ascii="Arial" w:hAnsi="Arial" w:cs="Arial"/>
          <w:b w:val="0"/>
          <w:bCs/>
        </w:rPr>
      </w:pPr>
    </w:p>
    <w:p w14:paraId="3D3B4FEA" w14:textId="77777777" w:rsidR="00876540" w:rsidRPr="00876540" w:rsidRDefault="00876540" w:rsidP="00876540">
      <w:pPr>
        <w:rPr>
          <w:rFonts w:ascii="Arial" w:hAnsi="Arial" w:cs="Arial"/>
          <w:b w:val="0"/>
          <w:bCs/>
        </w:rPr>
      </w:pPr>
      <w:r w:rsidRPr="00876540">
        <w:rPr>
          <w:rFonts w:ascii="Arial" w:hAnsi="Arial" w:cs="Arial"/>
          <w:b w:val="0"/>
          <w:bCs/>
        </w:rPr>
        <w:t>During its life as a cinema the building also hosted gigs by the Beatles, the Rolling Stones and Frank Sinatra, among many others. There is a plan to install a plaque commemorating this lesser-known history on the front of the building.</w:t>
      </w:r>
    </w:p>
    <w:p w14:paraId="2775930F" w14:textId="77777777" w:rsidR="00876540" w:rsidRPr="00876540" w:rsidRDefault="00876540" w:rsidP="00876540">
      <w:pPr>
        <w:rPr>
          <w:rFonts w:ascii="Arial" w:hAnsi="Arial" w:cs="Arial"/>
          <w:b w:val="0"/>
          <w:bCs/>
        </w:rPr>
      </w:pPr>
    </w:p>
    <w:p w14:paraId="64977220" w14:textId="77777777" w:rsidR="00876540" w:rsidRPr="00876540" w:rsidRDefault="00876540" w:rsidP="00876540">
      <w:pPr>
        <w:rPr>
          <w:rFonts w:ascii="Arial" w:hAnsi="Arial" w:cs="Arial"/>
          <w:b w:val="0"/>
          <w:bCs/>
        </w:rPr>
      </w:pPr>
      <w:r w:rsidRPr="00876540">
        <w:rPr>
          <w:rFonts w:ascii="Arial" w:hAnsi="Arial" w:cs="Arial"/>
          <w:b w:val="0"/>
          <w:bCs/>
        </w:rPr>
        <w:t>The building is not subject to an Asset of Community Value notice and is currently for sale. Any alterations to the building, internally or externally would require listed building consent, and given the building is Grade I listed this would involve Historic England and the Twentieth Century Society.</w:t>
      </w:r>
    </w:p>
    <w:p w14:paraId="4AC21B9D" w14:textId="77777777" w:rsidR="00BC3147" w:rsidRPr="00442E50" w:rsidRDefault="00BC3147">
      <w:pPr>
        <w:rPr>
          <w:rFonts w:ascii="Arial" w:hAnsi="Arial" w:cs="Arial"/>
          <w:b w:val="0"/>
          <w:bCs/>
        </w:rPr>
      </w:pPr>
    </w:p>
    <w:p w14:paraId="3D9F6918" w14:textId="02D6BC28" w:rsidR="00876540" w:rsidRPr="00442E50" w:rsidRDefault="00442E50">
      <w:pPr>
        <w:rPr>
          <w:rFonts w:ascii="Arial" w:hAnsi="Arial" w:cs="Arial"/>
          <w:b w:val="0"/>
          <w:bCs/>
        </w:rPr>
      </w:pPr>
      <w:r w:rsidRPr="00442E50">
        <w:rPr>
          <w:rFonts w:ascii="Arial" w:hAnsi="Arial" w:cs="Arial"/>
          <w:b w:val="0"/>
          <w:bCs/>
        </w:rPr>
        <w:t>For more information</w:t>
      </w:r>
    </w:p>
    <w:p w14:paraId="4C11EAF9" w14:textId="18F4D720" w:rsidR="00876540" w:rsidRPr="00442E50" w:rsidRDefault="00876540">
      <w:pPr>
        <w:rPr>
          <w:rFonts w:ascii="Arial" w:hAnsi="Arial" w:cs="Arial"/>
          <w:b w:val="0"/>
          <w:bCs/>
        </w:rPr>
      </w:pPr>
      <w:r w:rsidRPr="00442E50">
        <w:rPr>
          <w:rFonts w:ascii="Arial" w:hAnsi="Arial" w:cs="Arial"/>
          <w:b w:val="0"/>
          <w:bCs/>
        </w:rPr>
        <w:t xml:space="preserve"> Lauren Way </w:t>
      </w:r>
      <w:hyperlink r:id="rId4" w:history="1">
        <w:r w:rsidRPr="00442E50">
          <w:rPr>
            <w:rStyle w:val="Hyperlink"/>
            <w:rFonts w:ascii="Arial" w:hAnsi="Arial" w:cs="Arial"/>
            <w:b w:val="0"/>
            <w:bCs/>
          </w:rPr>
          <w:t>Lauren.Way@richmondandwandsworth.gov.uk</w:t>
        </w:r>
      </w:hyperlink>
    </w:p>
    <w:p w14:paraId="3F67512C" w14:textId="706EDC76" w:rsidR="00876540" w:rsidRPr="00442E50" w:rsidRDefault="00876540">
      <w:pPr>
        <w:rPr>
          <w:rFonts w:ascii="Arial" w:hAnsi="Arial" w:cs="Arial"/>
          <w:b w:val="0"/>
          <w:bCs/>
        </w:rPr>
      </w:pPr>
      <w:r w:rsidRPr="00442E50">
        <w:rPr>
          <w:rFonts w:ascii="Arial" w:hAnsi="Arial" w:cs="Arial"/>
          <w:b w:val="0"/>
          <w:bCs/>
        </w:rPr>
        <w:t>david.andrews@richmondandwandsworth.gov.uk</w:t>
      </w:r>
    </w:p>
    <w:sectPr w:rsidR="00876540" w:rsidRPr="00442E50" w:rsidSect="007E077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Dyslexic">
    <w:panose1 w:val="00000500000000000000"/>
    <w:charset w:val="4D"/>
    <w:family w:val="auto"/>
    <w:notTrueType/>
    <w:pitch w:val="variable"/>
    <w:sig w:usb0="20000007" w:usb1="00000000" w:usb2="00000000" w:usb3="00000000" w:csb0="00000193"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drawingGridHorizontalSpacing w:val="24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40"/>
    <w:rsid w:val="001122F4"/>
    <w:rsid w:val="00277169"/>
    <w:rsid w:val="003C0909"/>
    <w:rsid w:val="00432B40"/>
    <w:rsid w:val="00442E50"/>
    <w:rsid w:val="00460DB2"/>
    <w:rsid w:val="004A18AA"/>
    <w:rsid w:val="004B4230"/>
    <w:rsid w:val="0055187C"/>
    <w:rsid w:val="00685C01"/>
    <w:rsid w:val="006E741A"/>
    <w:rsid w:val="007E0776"/>
    <w:rsid w:val="0081418A"/>
    <w:rsid w:val="00834294"/>
    <w:rsid w:val="00876540"/>
    <w:rsid w:val="008825E0"/>
    <w:rsid w:val="008F00A8"/>
    <w:rsid w:val="00BC3147"/>
    <w:rsid w:val="00BC67A7"/>
    <w:rsid w:val="00C75F21"/>
    <w:rsid w:val="00DE6DCB"/>
    <w:rsid w:val="00EA3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B3BF14"/>
  <w14:defaultImageDpi w14:val="32767"/>
  <w15:chartTrackingRefBased/>
  <w15:docId w15:val="{04B4D77B-8F4F-EB4E-86CE-0B0A972A6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OpenDyslexic" w:eastAsiaTheme="minorHAnsi" w:hAnsi="OpenDyslexic" w:cs="Times New Roman"/>
        <w:b/>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65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65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65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65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65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654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654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654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654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5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65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654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65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65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65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65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65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65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65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65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5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65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65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6540"/>
    <w:rPr>
      <w:i/>
      <w:iCs/>
      <w:color w:val="404040" w:themeColor="text1" w:themeTint="BF"/>
    </w:rPr>
  </w:style>
  <w:style w:type="paragraph" w:styleId="ListParagraph">
    <w:name w:val="List Paragraph"/>
    <w:basedOn w:val="Normal"/>
    <w:uiPriority w:val="34"/>
    <w:qFormat/>
    <w:rsid w:val="00876540"/>
    <w:pPr>
      <w:ind w:left="720"/>
      <w:contextualSpacing/>
    </w:pPr>
  </w:style>
  <w:style w:type="character" w:styleId="IntenseEmphasis">
    <w:name w:val="Intense Emphasis"/>
    <w:basedOn w:val="DefaultParagraphFont"/>
    <w:uiPriority w:val="21"/>
    <w:qFormat/>
    <w:rsid w:val="00876540"/>
    <w:rPr>
      <w:i/>
      <w:iCs/>
      <w:color w:val="0F4761" w:themeColor="accent1" w:themeShade="BF"/>
    </w:rPr>
  </w:style>
  <w:style w:type="paragraph" w:styleId="IntenseQuote">
    <w:name w:val="Intense Quote"/>
    <w:basedOn w:val="Normal"/>
    <w:next w:val="Normal"/>
    <w:link w:val="IntenseQuoteChar"/>
    <w:uiPriority w:val="30"/>
    <w:qFormat/>
    <w:rsid w:val="008765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6540"/>
    <w:rPr>
      <w:i/>
      <w:iCs/>
      <w:color w:val="0F4761" w:themeColor="accent1" w:themeShade="BF"/>
    </w:rPr>
  </w:style>
  <w:style w:type="character" w:styleId="IntenseReference">
    <w:name w:val="Intense Reference"/>
    <w:basedOn w:val="DefaultParagraphFont"/>
    <w:uiPriority w:val="32"/>
    <w:qFormat/>
    <w:rsid w:val="00876540"/>
    <w:rPr>
      <w:b w:val="0"/>
      <w:bCs/>
      <w:smallCaps/>
      <w:color w:val="0F4761" w:themeColor="accent1" w:themeShade="BF"/>
      <w:spacing w:val="5"/>
    </w:rPr>
  </w:style>
  <w:style w:type="character" w:styleId="Hyperlink">
    <w:name w:val="Hyperlink"/>
    <w:basedOn w:val="DefaultParagraphFont"/>
    <w:uiPriority w:val="99"/>
    <w:unhideWhenUsed/>
    <w:rsid w:val="00876540"/>
    <w:rPr>
      <w:color w:val="467886" w:themeColor="hyperlink"/>
      <w:u w:val="single"/>
    </w:rPr>
  </w:style>
  <w:style w:type="character" w:styleId="UnresolvedMention">
    <w:name w:val="Unresolved Mention"/>
    <w:basedOn w:val="DefaultParagraphFont"/>
    <w:uiPriority w:val="99"/>
    <w:rsid w:val="00876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978863">
      <w:bodyDiv w:val="1"/>
      <w:marLeft w:val="0"/>
      <w:marRight w:val="0"/>
      <w:marTop w:val="0"/>
      <w:marBottom w:val="0"/>
      <w:divBdr>
        <w:top w:val="none" w:sz="0" w:space="0" w:color="auto"/>
        <w:left w:val="none" w:sz="0" w:space="0" w:color="auto"/>
        <w:bottom w:val="none" w:sz="0" w:space="0" w:color="auto"/>
        <w:right w:val="none" w:sz="0" w:space="0" w:color="auto"/>
      </w:divBdr>
      <w:divsChild>
        <w:div w:id="934285738">
          <w:marLeft w:val="0"/>
          <w:marRight w:val="0"/>
          <w:marTop w:val="0"/>
          <w:marBottom w:val="0"/>
          <w:divBdr>
            <w:top w:val="none" w:sz="0" w:space="0" w:color="auto"/>
            <w:left w:val="none" w:sz="0" w:space="0" w:color="auto"/>
            <w:bottom w:val="none" w:sz="0" w:space="0" w:color="auto"/>
            <w:right w:val="none" w:sz="0" w:space="0" w:color="auto"/>
          </w:divBdr>
        </w:div>
        <w:div w:id="778598266">
          <w:marLeft w:val="0"/>
          <w:marRight w:val="0"/>
          <w:marTop w:val="0"/>
          <w:marBottom w:val="0"/>
          <w:divBdr>
            <w:top w:val="none" w:sz="0" w:space="0" w:color="auto"/>
            <w:left w:val="none" w:sz="0" w:space="0" w:color="auto"/>
            <w:bottom w:val="none" w:sz="0" w:space="0" w:color="auto"/>
            <w:right w:val="none" w:sz="0" w:space="0" w:color="auto"/>
          </w:divBdr>
        </w:div>
        <w:div w:id="916741407">
          <w:marLeft w:val="0"/>
          <w:marRight w:val="0"/>
          <w:marTop w:val="0"/>
          <w:marBottom w:val="0"/>
          <w:divBdr>
            <w:top w:val="none" w:sz="0" w:space="0" w:color="auto"/>
            <w:left w:val="none" w:sz="0" w:space="0" w:color="auto"/>
            <w:bottom w:val="none" w:sz="0" w:space="0" w:color="auto"/>
            <w:right w:val="none" w:sz="0" w:space="0" w:color="auto"/>
          </w:divBdr>
        </w:div>
        <w:div w:id="3216451">
          <w:marLeft w:val="0"/>
          <w:marRight w:val="0"/>
          <w:marTop w:val="0"/>
          <w:marBottom w:val="0"/>
          <w:divBdr>
            <w:top w:val="none" w:sz="0" w:space="0" w:color="auto"/>
            <w:left w:val="none" w:sz="0" w:space="0" w:color="auto"/>
            <w:bottom w:val="none" w:sz="0" w:space="0" w:color="auto"/>
            <w:right w:val="none" w:sz="0" w:space="0" w:color="auto"/>
          </w:divBdr>
        </w:div>
        <w:div w:id="1725519296">
          <w:marLeft w:val="0"/>
          <w:marRight w:val="0"/>
          <w:marTop w:val="0"/>
          <w:marBottom w:val="0"/>
          <w:divBdr>
            <w:top w:val="none" w:sz="0" w:space="0" w:color="auto"/>
            <w:left w:val="none" w:sz="0" w:space="0" w:color="auto"/>
            <w:bottom w:val="none" w:sz="0" w:space="0" w:color="auto"/>
            <w:right w:val="none" w:sz="0" w:space="0" w:color="auto"/>
          </w:divBdr>
        </w:div>
        <w:div w:id="1022363806">
          <w:marLeft w:val="0"/>
          <w:marRight w:val="0"/>
          <w:marTop w:val="0"/>
          <w:marBottom w:val="0"/>
          <w:divBdr>
            <w:top w:val="none" w:sz="0" w:space="0" w:color="auto"/>
            <w:left w:val="none" w:sz="0" w:space="0" w:color="auto"/>
            <w:bottom w:val="none" w:sz="0" w:space="0" w:color="auto"/>
            <w:right w:val="none" w:sz="0" w:space="0" w:color="auto"/>
          </w:divBdr>
        </w:div>
        <w:div w:id="536355152">
          <w:marLeft w:val="0"/>
          <w:marRight w:val="0"/>
          <w:marTop w:val="0"/>
          <w:marBottom w:val="0"/>
          <w:divBdr>
            <w:top w:val="none" w:sz="0" w:space="0" w:color="auto"/>
            <w:left w:val="none" w:sz="0" w:space="0" w:color="auto"/>
            <w:bottom w:val="none" w:sz="0" w:space="0" w:color="auto"/>
            <w:right w:val="none" w:sz="0" w:space="0" w:color="auto"/>
          </w:divBdr>
        </w:div>
      </w:divsChild>
    </w:div>
    <w:div w:id="1989043796">
      <w:bodyDiv w:val="1"/>
      <w:marLeft w:val="0"/>
      <w:marRight w:val="0"/>
      <w:marTop w:val="0"/>
      <w:marBottom w:val="0"/>
      <w:divBdr>
        <w:top w:val="none" w:sz="0" w:space="0" w:color="auto"/>
        <w:left w:val="none" w:sz="0" w:space="0" w:color="auto"/>
        <w:bottom w:val="none" w:sz="0" w:space="0" w:color="auto"/>
        <w:right w:val="none" w:sz="0" w:space="0" w:color="auto"/>
      </w:divBdr>
      <w:divsChild>
        <w:div w:id="1078985322">
          <w:marLeft w:val="0"/>
          <w:marRight w:val="0"/>
          <w:marTop w:val="0"/>
          <w:marBottom w:val="0"/>
          <w:divBdr>
            <w:top w:val="none" w:sz="0" w:space="0" w:color="auto"/>
            <w:left w:val="none" w:sz="0" w:space="0" w:color="auto"/>
            <w:bottom w:val="none" w:sz="0" w:space="0" w:color="auto"/>
            <w:right w:val="none" w:sz="0" w:space="0" w:color="auto"/>
          </w:divBdr>
        </w:div>
        <w:div w:id="588388110">
          <w:marLeft w:val="0"/>
          <w:marRight w:val="0"/>
          <w:marTop w:val="0"/>
          <w:marBottom w:val="0"/>
          <w:divBdr>
            <w:top w:val="none" w:sz="0" w:space="0" w:color="auto"/>
            <w:left w:val="none" w:sz="0" w:space="0" w:color="auto"/>
            <w:bottom w:val="none" w:sz="0" w:space="0" w:color="auto"/>
            <w:right w:val="none" w:sz="0" w:space="0" w:color="auto"/>
          </w:divBdr>
        </w:div>
        <w:div w:id="255597543">
          <w:marLeft w:val="0"/>
          <w:marRight w:val="0"/>
          <w:marTop w:val="0"/>
          <w:marBottom w:val="0"/>
          <w:divBdr>
            <w:top w:val="none" w:sz="0" w:space="0" w:color="auto"/>
            <w:left w:val="none" w:sz="0" w:space="0" w:color="auto"/>
            <w:bottom w:val="none" w:sz="0" w:space="0" w:color="auto"/>
            <w:right w:val="none" w:sz="0" w:space="0" w:color="auto"/>
          </w:divBdr>
        </w:div>
        <w:div w:id="1953391200">
          <w:marLeft w:val="0"/>
          <w:marRight w:val="0"/>
          <w:marTop w:val="0"/>
          <w:marBottom w:val="0"/>
          <w:divBdr>
            <w:top w:val="none" w:sz="0" w:space="0" w:color="auto"/>
            <w:left w:val="none" w:sz="0" w:space="0" w:color="auto"/>
            <w:bottom w:val="none" w:sz="0" w:space="0" w:color="auto"/>
            <w:right w:val="none" w:sz="0" w:space="0" w:color="auto"/>
          </w:divBdr>
        </w:div>
        <w:div w:id="253705734">
          <w:marLeft w:val="0"/>
          <w:marRight w:val="0"/>
          <w:marTop w:val="0"/>
          <w:marBottom w:val="0"/>
          <w:divBdr>
            <w:top w:val="none" w:sz="0" w:space="0" w:color="auto"/>
            <w:left w:val="none" w:sz="0" w:space="0" w:color="auto"/>
            <w:bottom w:val="none" w:sz="0" w:space="0" w:color="auto"/>
            <w:right w:val="none" w:sz="0" w:space="0" w:color="auto"/>
          </w:divBdr>
        </w:div>
        <w:div w:id="2123568746">
          <w:marLeft w:val="0"/>
          <w:marRight w:val="0"/>
          <w:marTop w:val="0"/>
          <w:marBottom w:val="0"/>
          <w:divBdr>
            <w:top w:val="none" w:sz="0" w:space="0" w:color="auto"/>
            <w:left w:val="none" w:sz="0" w:space="0" w:color="auto"/>
            <w:bottom w:val="none" w:sz="0" w:space="0" w:color="auto"/>
            <w:right w:val="none" w:sz="0" w:space="0" w:color="auto"/>
          </w:divBdr>
        </w:div>
        <w:div w:id="1655064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uren.Way@richmondandwandswor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 Enriched</dc:creator>
  <cp:keywords/>
  <dc:description/>
  <cp:lastModifiedBy>Be Enriched</cp:lastModifiedBy>
  <cp:revision>1</cp:revision>
  <dcterms:created xsi:type="dcterms:W3CDTF">2024-11-24T14:00:00Z</dcterms:created>
  <dcterms:modified xsi:type="dcterms:W3CDTF">2024-11-24T18:38:00Z</dcterms:modified>
</cp:coreProperties>
</file>